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76" w:before="0" w:after="170"/>
        <w:ind w:left="0" w:right="0" w:hanging="0"/>
        <w:jc w:val="center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TISKOVÁ ZPRÁVA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76" w:before="0" w:after="17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30"/>
          <w:szCs w:val="30"/>
          <w:u w:val="none"/>
          <w:vertAlign w:val="baseline"/>
        </w:rPr>
      </w:pPr>
      <w:bookmarkStart w:id="0" w:name="_heading=h.n14skiq0wpw"/>
      <w:bookmarkEnd w:id="0"/>
      <w:r>
        <w:rPr>
          <w:rFonts w:eastAsia="Calibri" w:cs="Calibri" w:ascii="Calibri" w:hAnsi="Calibri"/>
          <w:b/>
          <w:sz w:val="30"/>
          <w:szCs w:val="30"/>
        </w:rPr>
        <w:t xml:space="preserve">Dnešní hudba je plná smutku a deprese, říkají organizátoři hudebních cen Vinyla, chystají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koncerty a</w:t>
      </w:r>
      <w:r>
        <w:rPr>
          <w:rFonts w:eastAsia="Calibri" w:cs="Calibri" w:ascii="Calibri" w:hAnsi="Calibri"/>
          <w:b/>
          <w:sz w:val="30"/>
          <w:szCs w:val="30"/>
        </w:rPr>
        <w:t xml:space="preserve">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vzdělávací přednášky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76" w:before="0" w:after="170"/>
        <w:ind w:left="0" w:right="0" w:hanging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 října 2019</w:t>
      </w:r>
    </w:p>
    <w:p>
      <w:pPr>
        <w:pStyle w:val="Normal1"/>
        <w:spacing w:lineRule="auto" w:line="240" w:before="0" w:after="17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Témata úzkosti a deprese do hudebního mainstreamu donedávna nepatřila, smutek byl vázaný jen na zlomená srdce. Jak je to dnes, kdy hudba už není tolik v područí nahrávacích společností? Tohle téma řeší přednáška respektovaných publistů Karla Veselého a Miloše Hrocha, připravovaná pod hlavičkou hudebních cen Vinyla. Organizátoři cen dále plánují koncerty, vedle Prahy a Brna se chystají do Ostravy, Znojma, Českých Budějovic nebo Veselí nad Moravou. </w:t>
      </w:r>
    </w:p>
    <w:p>
      <w:pPr>
        <w:pStyle w:val="Normal1"/>
        <w:spacing w:lineRule="auto" w:line="240" w:before="0" w:after="17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Členové Rady hudebních cen Vinyla </w:t>
      </w:r>
      <w:r>
        <w:rPr>
          <w:rFonts w:eastAsia="Calibri" w:cs="Calibri" w:ascii="Calibri" w:hAnsi="Calibri"/>
          <w:b/>
          <w:sz w:val="22"/>
          <w:szCs w:val="22"/>
        </w:rPr>
        <w:t>Karel Veselý</w:t>
      </w:r>
      <w:r>
        <w:rPr>
          <w:rFonts w:eastAsia="Calibri" w:cs="Calibri" w:ascii="Calibri" w:hAnsi="Calibri"/>
          <w:sz w:val="22"/>
          <w:szCs w:val="22"/>
        </w:rPr>
        <w:t xml:space="preserve"> a </w:t>
      </w:r>
      <w:r>
        <w:rPr>
          <w:rFonts w:eastAsia="Calibri" w:cs="Calibri" w:ascii="Calibri" w:hAnsi="Calibri"/>
          <w:b/>
          <w:sz w:val="22"/>
          <w:szCs w:val="22"/>
        </w:rPr>
        <w:t>Miloš Hroch</w:t>
      </w:r>
      <w:r>
        <w:rPr>
          <w:rFonts w:eastAsia="Calibri" w:cs="Calibri" w:ascii="Calibri" w:hAnsi="Calibri"/>
          <w:sz w:val="22"/>
          <w:szCs w:val="22"/>
        </w:rPr>
        <w:t xml:space="preserve"> v přednášce nazvané</w:t>
      </w:r>
      <w:r>
        <w:rPr>
          <w:rFonts w:eastAsia="Calibri" w:cs="Calibri" w:ascii="Calibri" w:hAnsi="Calibri"/>
          <w:i/>
          <w:sz w:val="22"/>
          <w:szCs w:val="22"/>
        </w:rPr>
        <w:t xml:space="preserve"> Všechny kočky jsou šedé </w:t>
      </w:r>
      <w:r>
        <w:rPr>
          <w:rFonts w:eastAsia="Calibri" w:cs="Calibri" w:ascii="Calibri" w:hAnsi="Calibri"/>
          <w:sz w:val="22"/>
          <w:szCs w:val="22"/>
        </w:rPr>
        <w:t>cílí na všechny, které zajímají aktuální trendy v hudbě. Věnují se otázkám, kde se v popové hudbě berou deprese a proč je dnešní nezávislá hudba tolik posedlá smutkem.</w:t>
      </w:r>
      <w:r>
        <w:rPr>
          <w:rFonts w:eastAsia="Calibri" w:cs="Calibri" w:ascii="Calibri" w:hAnsi="Calibri"/>
          <w:i/>
          <w:sz w:val="22"/>
          <w:szCs w:val="22"/>
        </w:rPr>
        <w:t xml:space="preserve"> „Je to dáno celkovým duchem doby, frustrací z vývoje politiky i nejistotou z budoucnosti na více rovinách. Zároveň se na této </w:t>
      </w:r>
      <w:r>
        <w:rPr>
          <w:rFonts w:eastAsia="Arial" w:cs="Arial" w:ascii="Arial" w:hAnsi="Arial"/>
          <w:sz w:val="23"/>
          <w:szCs w:val="23"/>
          <w:highlight w:val="white"/>
        </w:rPr>
        <w:t>‚</w:t>
      </w:r>
      <w:r>
        <w:rPr>
          <w:rFonts w:eastAsia="Calibri" w:cs="Calibri" w:ascii="Calibri" w:hAnsi="Calibri"/>
          <w:i/>
          <w:sz w:val="22"/>
          <w:szCs w:val="22"/>
        </w:rPr>
        <w:t>vlně</w:t>
      </w:r>
      <w:r>
        <w:rPr>
          <w:rFonts w:eastAsia="Arial" w:cs="Arial" w:ascii="Arial" w:hAnsi="Arial"/>
          <w:sz w:val="23"/>
          <w:szCs w:val="23"/>
          <w:highlight w:val="white"/>
        </w:rPr>
        <w:t xml:space="preserve">‘ </w:t>
      </w:r>
      <w:r>
        <w:rPr>
          <w:rFonts w:eastAsia="Calibri" w:cs="Calibri" w:ascii="Calibri" w:hAnsi="Calibri"/>
          <w:i/>
          <w:sz w:val="22"/>
          <w:szCs w:val="22"/>
        </w:rPr>
        <w:t xml:space="preserve">podepisuje také to, že hudba už není v područí nahrávacích společností a hudebníci si mohou vydávat co chtějí bez výraznějších zásahů – i díky tomu se podařilo normalizovat negativní pocity v popkultuře,“ </w:t>
      </w:r>
      <w:r>
        <w:rPr>
          <w:rFonts w:eastAsia="Calibri" w:cs="Calibri" w:ascii="Calibri" w:hAnsi="Calibri"/>
          <w:sz w:val="22"/>
          <w:szCs w:val="22"/>
        </w:rPr>
        <w:t xml:space="preserve">vysvětluje Veselý, podle kterého je beznaděj a apokalyptické myšlení nutné nahradit novým optimismem a nadějí, jež v hudbě podle něj prezentují třeba David Byrne nebo Björk. </w:t>
      </w:r>
    </w:p>
    <w:p>
      <w:pPr>
        <w:pStyle w:val="Normal1"/>
        <w:spacing w:lineRule="auto" w:line="240" w:before="0" w:after="17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Veselý s Hrochem se svou přednáškou realizovanou pod hlavičkou hudebních cen Vinyla zavítají 10. října na pražský festival 4+4 dny v pohybu, 11. října do ostravského Plata a 23. října do českobudějovického Hyacinthu. Nejbližším vystoupením vztaženým k Vinyle je ale už v pátek 4. října koncert </w:t>
      </w:r>
      <w:r>
        <w:rPr>
          <w:rFonts w:eastAsia="Calibri" w:cs="Calibri" w:ascii="Calibri" w:hAnsi="Calibri"/>
          <w:b/>
          <w:sz w:val="22"/>
          <w:szCs w:val="22"/>
        </w:rPr>
        <w:t>Ventolina</w:t>
      </w:r>
      <w:r>
        <w:rPr>
          <w:rFonts w:eastAsia="Calibri" w:cs="Calibri" w:ascii="Calibri" w:hAnsi="Calibri"/>
          <w:sz w:val="22"/>
          <w:szCs w:val="22"/>
        </w:rPr>
        <w:t xml:space="preserve"> a </w:t>
      </w:r>
      <w:r>
        <w:rPr>
          <w:rFonts w:eastAsia="Calibri" w:cs="Calibri" w:ascii="Calibri" w:hAnsi="Calibri"/>
          <w:b/>
          <w:sz w:val="22"/>
          <w:szCs w:val="22"/>
        </w:rPr>
        <w:t>1flfsoap</w:t>
      </w:r>
      <w:r>
        <w:rPr>
          <w:rFonts w:eastAsia="Calibri" w:cs="Calibri" w:ascii="Calibri" w:hAnsi="Calibri"/>
          <w:sz w:val="22"/>
          <w:szCs w:val="22"/>
        </w:rPr>
        <w:t xml:space="preserve"> ve Veselí nad Moravou. Následovat bude několik vystoupení v brněnském Kabinetu MÚZ, 9. října </w:t>
      </w:r>
      <w:r>
        <w:rPr>
          <w:rFonts w:eastAsia="Calibri" w:cs="Calibri" w:ascii="Calibri" w:hAnsi="Calibri"/>
          <w:b/>
          <w:sz w:val="22"/>
          <w:szCs w:val="22"/>
        </w:rPr>
        <w:t>Five Seconds to Leave</w:t>
      </w:r>
      <w:r>
        <w:rPr>
          <w:rFonts w:eastAsia="Calibri" w:cs="Calibri" w:ascii="Calibri" w:hAnsi="Calibri"/>
          <w:sz w:val="22"/>
          <w:szCs w:val="22"/>
        </w:rPr>
        <w:t xml:space="preserve">, 29. října </w:t>
      </w:r>
      <w:r>
        <w:rPr>
          <w:rFonts w:eastAsia="Calibri" w:cs="Calibri" w:ascii="Calibri" w:hAnsi="Calibri"/>
          <w:b/>
          <w:sz w:val="22"/>
          <w:szCs w:val="22"/>
        </w:rPr>
        <w:t>Čáry života</w:t>
      </w:r>
      <w:r>
        <w:rPr>
          <w:rFonts w:eastAsia="Calibri" w:cs="Calibri" w:ascii="Calibri" w:hAnsi="Calibri"/>
          <w:sz w:val="22"/>
          <w:szCs w:val="22"/>
        </w:rPr>
        <w:t xml:space="preserve"> a </w:t>
      </w:r>
      <w:r>
        <w:rPr>
          <w:rFonts w:eastAsia="Calibri" w:cs="Calibri" w:ascii="Calibri" w:hAnsi="Calibri"/>
          <w:b/>
          <w:sz w:val="22"/>
          <w:szCs w:val="22"/>
        </w:rPr>
        <w:t>Dné</w:t>
      </w:r>
      <w:r>
        <w:rPr>
          <w:rFonts w:eastAsia="Calibri" w:cs="Calibri" w:ascii="Calibri" w:hAnsi="Calibri"/>
          <w:sz w:val="22"/>
          <w:szCs w:val="22"/>
        </w:rPr>
        <w:t xml:space="preserve"> a 17. prosince </w:t>
      </w:r>
      <w:r>
        <w:rPr>
          <w:rFonts w:eastAsia="Calibri" w:cs="Calibri" w:ascii="Calibri" w:hAnsi="Calibri"/>
          <w:b/>
          <w:sz w:val="22"/>
          <w:szCs w:val="22"/>
        </w:rPr>
        <w:t>B4</w:t>
      </w:r>
      <w:r>
        <w:rPr>
          <w:rFonts w:eastAsia="Calibri" w:cs="Calibri" w:ascii="Calibri" w:hAnsi="Calibri"/>
          <w:sz w:val="22"/>
          <w:szCs w:val="22"/>
        </w:rPr>
        <w:t xml:space="preserve"> a </w:t>
      </w:r>
      <w:r>
        <w:rPr>
          <w:rFonts w:eastAsia="Calibri" w:cs="Calibri" w:ascii="Calibri" w:hAnsi="Calibri"/>
          <w:b/>
          <w:sz w:val="22"/>
          <w:szCs w:val="22"/>
        </w:rPr>
        <w:t>Fotbal</w:t>
      </w:r>
      <w:r>
        <w:rPr>
          <w:rFonts w:eastAsia="Calibri" w:cs="Calibri" w:ascii="Calibri" w:hAnsi="Calibri"/>
          <w:sz w:val="22"/>
          <w:szCs w:val="22"/>
        </w:rPr>
        <w:t xml:space="preserve">. Sestava kapel </w:t>
      </w:r>
      <w:r>
        <w:rPr>
          <w:rFonts w:eastAsia="Calibri" w:cs="Calibri" w:ascii="Calibri" w:hAnsi="Calibri"/>
          <w:b/>
          <w:sz w:val="22"/>
          <w:szCs w:val="22"/>
        </w:rPr>
        <w:t>Manon Meurt</w:t>
      </w:r>
      <w:r>
        <w:rPr>
          <w:rFonts w:eastAsia="Calibri" w:cs="Calibri" w:ascii="Calibri" w:hAnsi="Calibri"/>
          <w:sz w:val="22"/>
          <w:szCs w:val="22"/>
        </w:rPr>
        <w:t xml:space="preserve"> a </w:t>
      </w:r>
      <w:r>
        <w:rPr>
          <w:rFonts w:eastAsia="Calibri" w:cs="Calibri" w:ascii="Calibri" w:hAnsi="Calibri"/>
          <w:b/>
          <w:sz w:val="22"/>
          <w:szCs w:val="22"/>
        </w:rPr>
        <w:t>Chief Bromden</w:t>
      </w:r>
      <w:r>
        <w:rPr>
          <w:rFonts w:eastAsia="Calibri" w:cs="Calibri" w:ascii="Calibri" w:hAnsi="Calibri"/>
          <w:sz w:val="22"/>
          <w:szCs w:val="22"/>
        </w:rPr>
        <w:t xml:space="preserve"> se chystá 6. prosince do Veselí nad Moravou a 13. prosince do Znojma.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170"/>
        <w:ind w:left="0" w:right="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Jedním z cílů organizátorů Vinyly je zařazování hudby do širšího společenského kontextu, poukázání na kvalitní hudební produkc</w:t>
      </w:r>
      <w:r>
        <w:rPr>
          <w:rFonts w:eastAsia="Calibri" w:cs="Calibri" w:ascii="Calibri" w:hAnsi="Calibri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stírání hranic mezi mainstreamovou a alternativní hudbou. </w:t>
      </w:r>
      <w:r>
        <w:rPr>
          <w:rFonts w:eastAsia="Calibri" w:cs="Calibri" w:ascii="Calibri" w:hAnsi="Calibri"/>
          <w:sz w:val="22"/>
          <w:szCs w:val="22"/>
        </w:rPr>
        <w:t xml:space="preserve">Umělci nominovaní za rok 2019 budou ohlášeni tradičně v první polovině prosince.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„Chceme, aby Vinyla měla větší dosah</w:t>
      </w:r>
      <w:r>
        <w:rPr>
          <w:rFonts w:eastAsia="Calibri" w:cs="Calibri" w:ascii="Calibri" w:hAnsi="Calibri"/>
          <w:i/>
          <w:sz w:val="22"/>
          <w:szCs w:val="22"/>
        </w:rPr>
        <w:t xml:space="preserve">, proto jsme se náš záběr rozhodli rozšířit a vyrazit více i do regionů.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Veselý a Hroch patří k jádru našeho týmu</w:t>
      </w:r>
      <w:r>
        <w:rPr>
          <w:rFonts w:eastAsia="Calibri" w:cs="Calibri" w:ascii="Calibri" w:hAnsi="Calibri"/>
          <w:i/>
          <w:sz w:val="22"/>
          <w:szCs w:val="22"/>
        </w:rPr>
        <w:t xml:space="preserve"> a jejich názory jsou nám blízké, bylo přirozené spojit síly,“ </w:t>
      </w:r>
      <w:r>
        <w:rPr>
          <w:rFonts w:eastAsia="Calibri" w:cs="Calibri" w:ascii="Calibri" w:hAnsi="Calibri"/>
          <w:sz w:val="22"/>
          <w:szCs w:val="22"/>
        </w:rPr>
        <w:t>dodává za koordinátory cen Vinyla Pavel Uretšlégr.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170"/>
        <w:ind w:left="0" w:right="0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První podzimní doprovodné akce konané pod hlavičkou Vinyly už proběhly.</w:t>
      </w:r>
      <w:r>
        <w:rPr>
          <w:rFonts w:eastAsia="Calibri" w:cs="Calibri" w:ascii="Calibri" w:hAnsi="Calibri"/>
          <w:b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 xml:space="preserve">Přednáška </w:t>
      </w:r>
      <w:r>
        <w:rPr>
          <w:rFonts w:eastAsia="Calibri" w:cs="Calibri" w:ascii="Calibri" w:hAnsi="Calibri"/>
          <w:i/>
          <w:sz w:val="22"/>
          <w:szCs w:val="22"/>
        </w:rPr>
        <w:t>Všechny kočky jsou šedé</w:t>
      </w:r>
      <w:r>
        <w:rPr>
          <w:rFonts w:eastAsia="Calibri" w:cs="Calibri" w:ascii="Calibri" w:hAnsi="Calibri"/>
          <w:sz w:val="22"/>
          <w:szCs w:val="22"/>
        </w:rPr>
        <w:t xml:space="preserve"> se uskutečnila v Kyjově a Brně, kde se rovněž konal večer ze série </w:t>
      </w:r>
      <w:r>
        <w:rPr>
          <w:rFonts w:eastAsia="Calibri" w:cs="Calibri" w:ascii="Calibri" w:hAnsi="Calibri"/>
          <w:i/>
          <w:sz w:val="22"/>
          <w:szCs w:val="22"/>
        </w:rPr>
        <w:t>Genot Centre Night</w:t>
      </w:r>
      <w:r>
        <w:rPr>
          <w:rFonts w:eastAsia="Calibri" w:cs="Calibri" w:ascii="Calibri" w:hAnsi="Calibri"/>
          <w:sz w:val="22"/>
          <w:szCs w:val="22"/>
        </w:rPr>
        <w:t xml:space="preserve">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Vyhlašovací ceremoniál VIII. 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ročníku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hudebních cen Vinyla </w:t>
      </w:r>
      <w:r>
        <w:rPr>
          <w:rFonts w:eastAsia="Calibri" w:cs="Calibri" w:ascii="Calibri" w:hAnsi="Calibri"/>
          <w:sz w:val="22"/>
          <w:szCs w:val="22"/>
        </w:rPr>
        <w:t xml:space="preserve">se letos konal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13. února 2019 </w:t>
      </w:r>
      <w:r>
        <w:rPr>
          <w:rFonts w:eastAsia="Calibri" w:cs="Calibri" w:ascii="Calibri" w:hAnsi="Calibri"/>
          <w:sz w:val="22"/>
          <w:szCs w:val="22"/>
        </w:rPr>
        <w:t>pod taktovkou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moderátora Petra Vi</w:t>
      </w:r>
      <w:r>
        <w:rPr>
          <w:rFonts w:eastAsia="Calibri" w:cs="Calibri" w:ascii="Calibri" w:hAnsi="Calibri"/>
          <w:sz w:val="22"/>
          <w:szCs w:val="22"/>
        </w:rPr>
        <w:t>ziny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Posledními oceněnými za rok 2018 jsou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Povodí Ohře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(Deska roku),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Bílej kluk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(Objev roku) a aktivity nezávislé komunitní platformy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ZVUK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(Počin roku).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Aktuálně plánované </w:t>
      </w:r>
      <w:hyperlink r:id="rId2">
        <w:r>
          <w:rPr>
            <w:rStyle w:val="ListLabel1"/>
            <w:rFonts w:eastAsia="Calibri" w:cs="Calibri" w:ascii="Calibri" w:hAnsi="Calibri"/>
            <w:b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akce Vinyly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4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4. 10.</w:t>
      </w:r>
      <w:r>
        <w:rPr>
          <w:rFonts w:eastAsia="Calibri" w:cs="Calibri" w:ascii="Calibri" w:hAnsi="Calibri"/>
          <w:sz w:val="18"/>
          <w:szCs w:val="18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Ventolin a 1flfsoap, Veselí nad Moravou – Kafé v kině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4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9. 10.</w:t>
      </w:r>
      <w:r>
        <w:rPr>
          <w:rFonts w:eastAsia="Calibri" w:cs="Calibri" w:ascii="Calibri" w:hAnsi="Calibri"/>
          <w:sz w:val="18"/>
          <w:szCs w:val="18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Five Seconds to Leave, Kabinet MÚZ (Brno)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4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10. 10.</w:t>
      </w:r>
      <w:r>
        <w:rPr>
          <w:rFonts w:eastAsia="Calibri" w:cs="Calibri" w:ascii="Calibri" w:hAnsi="Calibri"/>
          <w:sz w:val="18"/>
          <w:szCs w:val="18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Miloš Hroch a Karel Veselý: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Všechny kočky jsou šedé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, Praha – Desfourský Palác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4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11. 10.</w:t>
      </w:r>
      <w:r>
        <w:rPr>
          <w:rFonts w:eastAsia="Calibri" w:cs="Calibri" w:ascii="Calibri" w:hAnsi="Calibri"/>
          <w:sz w:val="18"/>
          <w:szCs w:val="18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Miloš Hroch a Karel Veselý: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Všechny kočky jsou šedé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, Ostrava – Plato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4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23. 10.</w:t>
      </w:r>
      <w:r>
        <w:rPr>
          <w:rFonts w:eastAsia="Calibri" w:cs="Calibri" w:ascii="Calibri" w:hAnsi="Calibri"/>
          <w:sz w:val="18"/>
          <w:szCs w:val="18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Miloš Hroch a Karel Veselý: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Všechny kočky jsou šedé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, České Budějovice – Hyacinth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4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29. 10</w:t>
      </w:r>
      <w:r>
        <w:rPr>
          <w:rFonts w:eastAsia="Calibri" w:cs="Calibri" w:ascii="Calibri" w:hAnsi="Calibri"/>
          <w:sz w:val="18"/>
          <w:szCs w:val="18"/>
        </w:rPr>
        <w:t>.</w:t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Čáry života a Dné, Brno – Kabinet MÚZ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4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6. 12.</w:t>
      </w:r>
      <w:r>
        <w:rPr>
          <w:rFonts w:eastAsia="Calibri" w:cs="Calibri" w:ascii="Calibri" w:hAnsi="Calibri"/>
          <w:sz w:val="18"/>
          <w:szCs w:val="18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Manon Meurt + Chief Bromden, Veselí nad Moravou – Kafé v kině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4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13. 12.</w:t>
      </w:r>
      <w:r>
        <w:rPr>
          <w:rFonts w:eastAsia="Calibri" w:cs="Calibri" w:ascii="Calibri" w:hAnsi="Calibri"/>
          <w:sz w:val="18"/>
          <w:szCs w:val="18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Manon Meurt + Chief Bromden, Znojmo – Gogo Klub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170"/>
        <w:ind w:left="0" w:right="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17. 12.</w:t>
      </w:r>
      <w:r>
        <w:rPr>
          <w:rFonts w:eastAsia="Calibri" w:cs="Calibri" w:ascii="Calibri" w:hAnsi="Calibri"/>
          <w:sz w:val="18"/>
          <w:szCs w:val="18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B4 + Fotbal, Brno – Kabinet MÚZ</w:t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i/>
        </w:rPr>
        <w:t>O Vinyle</w:t>
      </w:r>
    </w:p>
    <w:p>
      <w:pPr>
        <w:pStyle w:val="Normal1"/>
        <w:spacing w:lineRule="auto" w:line="276" w:before="0" w:after="0"/>
        <w:jc w:val="both"/>
        <w:rPr/>
      </w:pPr>
      <w:r>
        <w:rPr>
          <w:rFonts w:eastAsia="Calibri" w:cs="Calibri" w:ascii="Calibri" w:hAnsi="Calibri"/>
          <w:sz w:val="18"/>
          <w:szCs w:val="18"/>
        </w:rPr>
        <w:t xml:space="preserve">Cenu inicioval a produkčně zajišťuje spolek Vinyla, zastoupený Pavlem Uretšlégrem a Tomášem Grombířem. V I. ročníku Vinyly byly oceněny v jednotlivých kategoriích skupina B4 za album </w:t>
      </w:r>
      <w:r>
        <w:rPr>
          <w:rFonts w:eastAsia="Calibri" w:cs="Calibri" w:ascii="Calibri" w:hAnsi="Calibri"/>
          <w:i/>
          <w:sz w:val="18"/>
          <w:szCs w:val="18"/>
        </w:rPr>
        <w:t>Didaktik Nation Legendary Rock</w:t>
      </w:r>
      <w:r>
        <w:rPr>
          <w:rFonts w:eastAsia="Calibri" w:cs="Calibri" w:ascii="Calibri" w:hAnsi="Calibri"/>
          <w:sz w:val="18"/>
          <w:szCs w:val="18"/>
        </w:rPr>
        <w:t xml:space="preserve"> (Deska roku), Fiordmoss (Objev roku) a festival Creepy Teepee (Počin roku). Ve II. ročníku byly oceněny Květy za album </w:t>
      </w:r>
      <w:r>
        <w:rPr>
          <w:rFonts w:eastAsia="Calibri" w:cs="Calibri" w:ascii="Calibri" w:hAnsi="Calibri"/>
          <w:i/>
          <w:sz w:val="18"/>
          <w:szCs w:val="18"/>
        </w:rPr>
        <w:t>Bílé včely</w:t>
      </w:r>
      <w:r>
        <w:rPr>
          <w:rFonts w:eastAsia="Calibri" w:cs="Calibri" w:ascii="Calibri" w:hAnsi="Calibri"/>
          <w:sz w:val="18"/>
          <w:szCs w:val="18"/>
        </w:rPr>
        <w:t xml:space="preserve"> (Deska roku), Planety (Objev roku) a Vydavatelské aktivity Polí5 (Počin roku). V III. ročníku si ocenění odnesly Vložte kočku za nahrávku </w:t>
      </w:r>
      <w:r>
        <w:rPr>
          <w:rFonts w:eastAsia="Calibri" w:cs="Calibri" w:ascii="Calibri" w:hAnsi="Calibri"/>
          <w:i/>
          <w:sz w:val="18"/>
          <w:szCs w:val="18"/>
        </w:rPr>
        <w:t xml:space="preserve">SEAT </w:t>
      </w:r>
      <w:r>
        <w:rPr>
          <w:rFonts w:eastAsia="Calibri" w:cs="Calibri" w:ascii="Calibri" w:hAnsi="Calibri"/>
          <w:sz w:val="18"/>
          <w:szCs w:val="18"/>
        </w:rPr>
        <w:t>(Deska roku), Nylon Jail (Objev roku) a Piana na ulici (Počin roku). Vítězové IV. ročníku jsou DVA s albem</w:t>
      </w:r>
      <w:r>
        <w:rPr>
          <w:rFonts w:eastAsia="Calibri" w:cs="Calibri" w:ascii="Calibri" w:hAnsi="Calibri"/>
          <w:i/>
          <w:sz w:val="18"/>
          <w:szCs w:val="18"/>
        </w:rPr>
        <w:t xml:space="preserve"> Nipomo</w:t>
      </w:r>
      <w:r>
        <w:rPr>
          <w:rFonts w:eastAsia="Calibri" w:cs="Calibri" w:ascii="Calibri" w:hAnsi="Calibri"/>
          <w:sz w:val="18"/>
          <w:szCs w:val="18"/>
        </w:rPr>
        <w:t xml:space="preserve"> (Deska roku), Schwarzprior (Objev roku) a Studio Needles se svou hudbou k audioknize </w:t>
      </w:r>
      <w:r>
        <w:rPr>
          <w:rFonts w:eastAsia="Calibri" w:cs="Calibri" w:ascii="Calibri" w:hAnsi="Calibri"/>
          <w:i/>
          <w:sz w:val="18"/>
          <w:szCs w:val="18"/>
        </w:rPr>
        <w:t>Solaris</w:t>
      </w:r>
      <w:r>
        <w:rPr>
          <w:rFonts w:eastAsia="Calibri" w:cs="Calibri" w:ascii="Calibri" w:hAnsi="Calibri"/>
          <w:sz w:val="18"/>
          <w:szCs w:val="18"/>
        </w:rPr>
        <w:t xml:space="preserve"> (Počin roku). Vítězové V. ročníku jsou Dizzock s albem </w:t>
      </w:r>
      <w:r>
        <w:rPr>
          <w:rFonts w:eastAsia="Calibri" w:cs="Calibri" w:ascii="Calibri" w:hAnsi="Calibri"/>
          <w:i/>
          <w:sz w:val="18"/>
          <w:szCs w:val="18"/>
        </w:rPr>
        <w:t>Elegy of Unsung Heroes</w:t>
      </w:r>
      <w:r>
        <w:rPr>
          <w:rFonts w:eastAsia="Calibri" w:cs="Calibri" w:ascii="Calibri" w:hAnsi="Calibri"/>
          <w:sz w:val="18"/>
          <w:szCs w:val="18"/>
        </w:rPr>
        <w:t xml:space="preserve"> (Deska roku), Aid Kid (Objev roku) a kompilace </w:t>
      </w:r>
      <w:r>
        <w:rPr>
          <w:rFonts w:eastAsia="Calibri" w:cs="Calibri" w:ascii="Calibri" w:hAnsi="Calibri"/>
          <w:i/>
          <w:sz w:val="18"/>
          <w:szCs w:val="18"/>
        </w:rPr>
        <w:t>Jdi a dívej se</w:t>
      </w:r>
      <w:r>
        <w:rPr>
          <w:rFonts w:eastAsia="Calibri" w:cs="Calibri" w:ascii="Calibri" w:hAnsi="Calibri"/>
          <w:sz w:val="18"/>
          <w:szCs w:val="18"/>
        </w:rPr>
        <w:t xml:space="preserve"> (Počin roku). Laureáty Vinyly za rok 2016 jsou Dné s nahrávkou </w:t>
      </w:r>
      <w:r>
        <w:rPr>
          <w:rFonts w:eastAsia="Calibri" w:cs="Calibri" w:ascii="Calibri" w:hAnsi="Calibri"/>
          <w:i/>
          <w:sz w:val="18"/>
          <w:szCs w:val="18"/>
        </w:rPr>
        <w:t xml:space="preserve">These Semi Feelings, They Are Everywhere </w:t>
      </w:r>
      <w:r>
        <w:rPr>
          <w:rFonts w:eastAsia="Calibri" w:cs="Calibri" w:ascii="Calibri" w:hAnsi="Calibri"/>
          <w:sz w:val="18"/>
          <w:szCs w:val="18"/>
        </w:rPr>
        <w:t xml:space="preserve">(Deska roku), Orient (Objev roku) a brněnský festival Itch My hahaha (Počin roku). Vítězství předminulého VII. ročníku patří Pacino a jejich nahrávce </w:t>
      </w:r>
      <w:r>
        <w:rPr>
          <w:rFonts w:eastAsia="Calibri" w:cs="Calibri" w:ascii="Calibri" w:hAnsi="Calibri"/>
          <w:i/>
          <w:sz w:val="18"/>
          <w:szCs w:val="18"/>
        </w:rPr>
        <w:t>Půl litru země</w:t>
      </w:r>
      <w:r>
        <w:rPr>
          <w:rFonts w:eastAsia="Calibri" w:cs="Calibri" w:ascii="Calibri" w:hAnsi="Calibri"/>
          <w:sz w:val="18"/>
          <w:szCs w:val="18"/>
        </w:rPr>
        <w:t xml:space="preserve"> (Deska roku). Objevem roku 2017 je ambientní producentka Enchanted Lands a Počinem roku aktivity pražského labelu Genot Centre. Posledními oceněnými za rok 2018 jsou Povodí Ohře (Deska roku </w:t>
      </w:r>
      <w:r>
        <w:rPr>
          <w:rFonts w:eastAsia="Calibri" w:cs="Calibri" w:ascii="Calibri" w:hAnsi="Calibri"/>
          <w:i/>
          <w:sz w:val="18"/>
          <w:szCs w:val="18"/>
        </w:rPr>
        <w:t>Povodí Ohře</w:t>
      </w:r>
      <w:r>
        <w:rPr>
          <w:rFonts w:eastAsia="Calibri" w:cs="Calibri" w:ascii="Calibri" w:hAnsi="Calibri"/>
          <w:sz w:val="18"/>
          <w:szCs w:val="18"/>
        </w:rPr>
        <w:t xml:space="preserve">), Bílej kluk (Objev roku) a Aktivity ZVUK (Počin roku).  </w:t>
      </w:r>
    </w:p>
    <w:p>
      <w:pPr>
        <w:pStyle w:val="Normal1"/>
        <w:spacing w:lineRule="auto" w:line="276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i/>
        </w:rPr>
        <w:t>Partneři</w:t>
      </w:r>
    </w:p>
    <w:p>
      <w:pPr>
        <w:pStyle w:val="Normal1"/>
        <w:spacing w:lineRule="auto" w:line="240" w:before="0" w:after="170"/>
        <w:jc w:val="both"/>
        <w:rPr/>
      </w:pPr>
      <w:r>
        <w:rPr>
          <w:rFonts w:eastAsia="Calibri" w:cs="Calibri" w:ascii="Calibri" w:hAnsi="Calibri"/>
          <w:sz w:val="18"/>
          <w:szCs w:val="18"/>
        </w:rPr>
        <w:t>Hlavním partnerem hudebních cen Vinyla je společnost GZ Digital Media. Projekt hudebních cen Vinyla podporuje Ministerstvo kultury ČR, Státní fond kultury ČR, statutární město Brno, Magistrát hl. Města Prahy a městská část Brno-střed.</w:t>
      </w:r>
    </w:p>
    <w:p>
      <w:pPr>
        <w:pStyle w:val="Normal1"/>
        <w:spacing w:lineRule="auto" w:line="276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Bližší informace o hudebních cenách Vinyla včetně podrobného způsobu hlasování apod. naleznete na</w:t>
      </w:r>
      <w:hyperlink r:id="rId3">
        <w:r>
          <w:rPr>
            <w:rStyle w:val="ListLabel2"/>
            <w:rFonts w:eastAsia="Calibri" w:cs="Calibri" w:ascii="Calibri" w:hAnsi="Calibri"/>
            <w:sz w:val="22"/>
            <w:szCs w:val="22"/>
          </w:rPr>
          <w:t xml:space="preserve"> </w:t>
        </w:r>
      </w:hyperlink>
      <w:hyperlink r:id="rId4">
        <w:r>
          <w:rPr>
            <w:rStyle w:val="ListLabel3"/>
            <w:rFonts w:eastAsia="Calibri" w:cs="Calibri" w:ascii="Calibri" w:hAnsi="Calibri"/>
            <w:color w:val="0000FF"/>
            <w:sz w:val="22"/>
            <w:szCs w:val="22"/>
            <w:u w:val="single"/>
          </w:rPr>
          <w:t>www.vinyla.cz</w:t>
        </w:r>
      </w:hyperlink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1"/>
        <w:spacing w:lineRule="auto" w:line="276" w:before="0" w:after="0"/>
        <w:jc w:val="both"/>
        <w:rPr/>
      </w:pPr>
      <w:r>
        <w:rPr>
          <w:rFonts w:eastAsia="Calibri" w:cs="Calibri" w:ascii="Calibri" w:hAnsi="Calibri"/>
          <w:b/>
          <w:i/>
        </w:rPr>
        <w:t>Kontakt média</w:t>
      </w:r>
      <w:r>
        <w:rPr>
          <w:rFonts w:eastAsia="Calibri" w:cs="Calibri" w:ascii="Calibri" w:hAnsi="Calibri"/>
        </w:rPr>
        <w:t>:</w:t>
      </w:r>
    </w:p>
    <w:p>
      <w:pPr>
        <w:pStyle w:val="Normal1"/>
        <w:spacing w:lineRule="auto" w:line="276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Zdeněk Neusar </w:t>
      </w:r>
      <w:hyperlink r:id="rId5">
        <w:r>
          <w:rPr>
            <w:rStyle w:val="ListLabel4"/>
            <w:rFonts w:eastAsia="Calibri" w:cs="Calibri" w:ascii="Calibri" w:hAnsi="Calibri"/>
            <w:color w:val="000080"/>
            <w:sz w:val="22"/>
            <w:szCs w:val="22"/>
            <w:u w:val="single"/>
          </w:rPr>
          <w:t>zdenek@vinyla.cz</w:t>
        </w:r>
      </w:hyperlink>
      <w:r>
        <w:rPr>
          <w:rFonts w:eastAsia="Calibri" w:cs="Calibri" w:ascii="Calibri" w:hAnsi="Calibri"/>
          <w:sz w:val="22"/>
          <w:szCs w:val="22"/>
        </w:rPr>
        <w:t>, tel.: 604 480 710</w:t>
      </w:r>
    </w:p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i/>
          <w:sz w:val="24"/>
          <w:szCs w:val="24"/>
        </w:rPr>
        <w:t>Koordinátoři hudebních cen Vinyla:</w:t>
      </w:r>
    </w:p>
    <w:p>
      <w:pPr>
        <w:pStyle w:val="Normal1"/>
        <w:spacing w:lineRule="auto" w:line="240" w:before="0" w:after="0"/>
        <w:rPr/>
      </w:pPr>
      <w:r>
        <w:rPr>
          <w:rFonts w:eastAsia="Calibri" w:cs="Calibri" w:ascii="Calibri" w:hAnsi="Calibri"/>
          <w:sz w:val="22"/>
          <w:szCs w:val="22"/>
        </w:rPr>
        <w:t xml:space="preserve">Tomáš Grombíř, </w:t>
      </w:r>
      <w:hyperlink r:id="rId6">
        <w:r>
          <w:rPr>
            <w:rStyle w:val="ListLabel4"/>
            <w:rFonts w:eastAsia="Calibri" w:cs="Calibri" w:ascii="Calibri" w:hAnsi="Calibri"/>
            <w:color w:val="000080"/>
            <w:sz w:val="22"/>
            <w:szCs w:val="22"/>
            <w:u w:val="single"/>
          </w:rPr>
          <w:t>tomas@vinyla.cz</w:t>
        </w:r>
      </w:hyperlink>
      <w:r>
        <w:rPr>
          <w:rFonts w:eastAsia="Calibri" w:cs="Calibri" w:ascii="Calibri" w:hAnsi="Calibri"/>
          <w:sz w:val="22"/>
          <w:szCs w:val="22"/>
        </w:rPr>
        <w:t xml:space="preserve">, tel. 605 294 728; Pavel Uretšlégr, </w:t>
      </w:r>
      <w:hyperlink r:id="rId7">
        <w:r>
          <w:rPr>
            <w:rStyle w:val="ListLabel4"/>
            <w:rFonts w:eastAsia="Calibri" w:cs="Calibri" w:ascii="Calibri" w:hAnsi="Calibri"/>
            <w:color w:val="000080"/>
            <w:sz w:val="22"/>
            <w:szCs w:val="22"/>
            <w:u w:val="single"/>
          </w:rPr>
          <w:t>pavel@vinyla.cz</w:t>
        </w:r>
      </w:hyperlink>
      <w:r>
        <w:rPr>
          <w:rFonts w:eastAsia="Calibri" w:cs="Calibri" w:ascii="Calibri" w:hAnsi="Calibri"/>
          <w:sz w:val="22"/>
          <w:szCs w:val="22"/>
        </w:rPr>
        <w:t>, tel. 725 424 423</w:t>
      </w:r>
    </w:p>
    <w:p>
      <w:pPr>
        <w:pStyle w:val="Normal1"/>
        <w:spacing w:lineRule="auto" w:line="240" w:before="0" w:after="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4" w:before="0" w:after="16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567" w:right="567" w:header="0" w:top="454" w:footer="0" w:bottom="45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1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1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Obsahtabulky">
    <w:name w:val="Obsah tabulky"/>
    <w:basedOn w:val="Normal1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pg/Vinyla.cz/events/?ref=page_internal" TargetMode="External"/><Relationship Id="rId3" Type="http://schemas.openxmlformats.org/officeDocument/2006/relationships/hyperlink" Target="http://www.vinyla.cz/" TargetMode="External"/><Relationship Id="rId4" Type="http://schemas.openxmlformats.org/officeDocument/2006/relationships/hyperlink" Target="http://www.vinyla.cz/" TargetMode="External"/><Relationship Id="rId5" Type="http://schemas.openxmlformats.org/officeDocument/2006/relationships/hyperlink" Target="mailto:zdenek@vinyla.cz" TargetMode="External"/><Relationship Id="rId6" Type="http://schemas.openxmlformats.org/officeDocument/2006/relationships/hyperlink" Target="mailto:tomas@vinyla.cz" TargetMode="External"/><Relationship Id="rId7" Type="http://schemas.openxmlformats.org/officeDocument/2006/relationships/hyperlink" Target="mailto:pavel@vinyla.cz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5eeBh9+NCxmzZq/E+YMEs9NGHuQ==">AMUW2mU7Pn0P3DZleXV8bZaTUVgR5iBl+rGvtPGm4jTe4O7LKFmSsaOxTeq9lHWpoZpBRtv/W6SxoCZXz8sHR7hFXsyJa7pYOJ7gXakA9KmFFOPTwUPeP/97y4ypb/pQRtQGHZAmfC5YKPkq0LZoG2C3bR7nc7Gr6/t/bQPowlk94XWoc812eqyqxuEJSTOQcsFc9gxAhTQx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LibreOffice/6.3.0.4$Windows_X86_64 LibreOffice_project/057fc023c990d676a43019934386b85b21a9ee99</Application>
  <Pages>2</Pages>
  <Words>858</Words>
  <Characters>4652</Characters>
  <CharactersWithSpaces>5498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2019-10-01T18:49:40Z</dcterms:created>
  <dc:creator/>
  <dc:description/>
  <dc:language>cs-CZ</dc:language>
  <cp:lastModifiedBy/>
  <dcterms:modified xsi:type="dcterms:W3CDTF">2019-10-04T12:17:01Z</dcterms:modified>
  <cp:revision>3</cp:revision>
  <dc:subject/>
  <dc:title/>
</cp:coreProperties>
</file>