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170"/>
        <w:jc w:val="both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3474085</wp:posOffset>
            </wp:positionH>
            <wp:positionV relativeFrom="paragraph">
              <wp:posOffset>82550</wp:posOffset>
            </wp:positionV>
            <wp:extent cx="2991485" cy="125984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Tisková zpráva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i/>
          <w:sz w:val="22"/>
          <w:szCs w:val="22"/>
        </w:rPr>
        <w:t>Praha, 17. září 2020</w:t>
      </w:r>
    </w:p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1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widowControl/>
        <w:shd w:val="clear" w:fill="auto"/>
        <w:spacing w:lineRule="auto" w:line="276" w:before="0" w:after="170"/>
        <w:ind w:left="0" w:right="0" w:hanging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Normal1"/>
        <w:widowControl/>
        <w:shd w:val="clear" w:fill="auto"/>
        <w:spacing w:lineRule="auto" w:line="276" w:before="0" w:after="170"/>
        <w:ind w:left="0" w:right="0" w:hanging="0"/>
        <w:jc w:val="center"/>
        <w:rPr>
          <w:sz w:val="32"/>
          <w:szCs w:val="32"/>
        </w:rPr>
      </w:pPr>
      <w:bookmarkStart w:id="2" w:name="_42jd0yxgbm59"/>
      <w:bookmarkEnd w:id="2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Hudební ceny Vinyla oslaví deset let, podzim zahájí </w:t>
      </w:r>
      <w:r>
        <w:rPr>
          <w:rFonts w:eastAsia="Calibri" w:cs="Calibri" w:ascii="Calibri" w:hAnsi="Calibri"/>
          <w:b/>
          <w:sz w:val="32"/>
          <w:szCs w:val="32"/>
        </w:rPr>
        <w:t>devíti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koncerty</w:t>
      </w:r>
    </w:p>
    <w:p>
      <w:pPr>
        <w:pStyle w:val="Normal1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Do desátého ročníku vstupují hudební ceny Vinyla, jejichž organizátoři </w:t>
      </w:r>
      <w:r>
        <w:rPr>
          <w:rFonts w:eastAsia="Calibri" w:cs="Calibri" w:ascii="Calibri" w:hAnsi="Calibri"/>
          <w:b/>
          <w:sz w:val="22"/>
          <w:szCs w:val="22"/>
        </w:rPr>
        <w:t>chystají devět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 xml:space="preserve">koncertních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večerů</w:t>
      </w:r>
      <w:r>
        <w:rPr>
          <w:rFonts w:eastAsia="Calibri" w:cs="Calibri" w:ascii="Calibri" w:hAnsi="Calibri"/>
          <w:b/>
          <w:sz w:val="22"/>
          <w:szCs w:val="22"/>
        </w:rPr>
        <w:t>. Několik měsíců připravovanou 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éri</w:t>
      </w:r>
      <w:r>
        <w:rPr>
          <w:rFonts w:eastAsia="Calibri" w:cs="Calibri" w:ascii="Calibri" w:hAnsi="Calibri"/>
          <w:b/>
          <w:sz w:val="22"/>
          <w:szCs w:val="22"/>
        </w:rPr>
        <w:t>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akcí průběžného festivalu Vinyla </w:t>
      </w:r>
      <w:r>
        <w:rPr>
          <w:rFonts w:eastAsia="Calibri" w:cs="Calibri" w:ascii="Calibri" w:hAnsi="Calibri"/>
          <w:b/>
          <w:sz w:val="22"/>
          <w:szCs w:val="22"/>
        </w:rPr>
        <w:t xml:space="preserve">by rádi realizovali i s vědomím pravděpodobných klubových omezení. V plánu od přelomu září a října až do prosince jsou převážně brněnská vystoupení Oldřicha Janoty s Martinem Kyšperským, kapely Hm… a projektu Solárium, Severního nástupiště nebo dvojice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 xml:space="preserve">P/\ST. Své výročí ceny slaví také novým logem a webovými stránkami od respektovaného </w:t>
      </w:r>
      <w:hyperlink r:id="rId3">
        <w:r>
          <w:rPr>
            <w:rStyle w:val="ListLabel1"/>
            <w:rFonts w:eastAsia="Calibri" w:cs="Calibri" w:ascii="Calibri" w:hAnsi="Calibri"/>
            <w:b/>
            <w:color w:val="1155CC"/>
            <w:sz w:val="22"/>
            <w:szCs w:val="22"/>
            <w:highlight w:val="white"/>
            <w:u w:val="single"/>
          </w:rPr>
          <w:t>Anymade Studia</w:t>
        </w:r>
      </w:hyperlink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.</w:t>
      </w:r>
    </w:p>
    <w:p>
      <w:pPr>
        <w:pStyle w:val="Normal1"/>
        <w:spacing w:lineRule="auto" w:line="276" w:before="0" w:after="180"/>
        <w:jc w:val="both"/>
        <w:rPr/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Průběžný festival Vinyla 2020 zahájí v pondělí 30. září v brněnském Kabinetu Múz společný koncert kapely </w:t>
      </w:r>
      <w:r>
        <w:rPr>
          <w:rFonts w:eastAsia="Calibri" w:cs="Calibri" w:ascii="Calibri" w:hAnsi="Calibri"/>
          <w:b/>
          <w:sz w:val="22"/>
          <w:szCs w:val="22"/>
        </w:rPr>
        <w:t>Hm...</w:t>
      </w:r>
      <w:r>
        <w:rPr>
          <w:rFonts w:eastAsia="Calibri" w:cs="Calibri" w:ascii="Calibri" w:hAnsi="Calibri"/>
          <w:sz w:val="22"/>
          <w:szCs w:val="22"/>
        </w:rPr>
        <w:t xml:space="preserve"> a projektu </w:t>
      </w:r>
      <w:r>
        <w:rPr>
          <w:rFonts w:eastAsia="Calibri" w:cs="Calibri" w:ascii="Calibri" w:hAnsi="Calibri"/>
          <w:b/>
          <w:sz w:val="22"/>
          <w:szCs w:val="22"/>
        </w:rPr>
        <w:t xml:space="preserve">Solárium </w:t>
      </w:r>
      <w:r>
        <w:rPr>
          <w:rFonts w:eastAsia="Calibri" w:cs="Calibri" w:ascii="Calibri" w:hAnsi="Calibri"/>
          <w:sz w:val="22"/>
          <w:szCs w:val="22"/>
        </w:rPr>
        <w:t xml:space="preserve">Ondřeje Kyase a Aleše Pilgra. V říjnu tamtéž zahrají </w:t>
      </w:r>
      <w:r>
        <w:rPr>
          <w:rFonts w:eastAsia="Calibri" w:cs="Calibri" w:ascii="Calibri" w:hAnsi="Calibri"/>
          <w:b/>
          <w:sz w:val="22"/>
          <w:szCs w:val="22"/>
        </w:rPr>
        <w:t>7krát3</w:t>
      </w:r>
      <w:r>
        <w:rPr>
          <w:rFonts w:eastAsia="Calibri" w:cs="Calibri" w:ascii="Calibri" w:hAnsi="Calibri"/>
          <w:sz w:val="22"/>
          <w:szCs w:val="22"/>
        </w:rPr>
        <w:t xml:space="preserve"> s </w:t>
      </w:r>
      <w:r>
        <w:rPr>
          <w:rFonts w:eastAsia="Calibri" w:cs="Calibri" w:ascii="Calibri" w:hAnsi="Calibri"/>
          <w:b/>
          <w:sz w:val="22"/>
          <w:szCs w:val="22"/>
        </w:rPr>
        <w:t>Hellwanou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Oldřich Janota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s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Martinem Kyšperským</w:t>
      </w:r>
      <w:r>
        <w:rPr>
          <w:rFonts w:eastAsia="Calibri" w:cs="Calibri" w:ascii="Calibri" w:hAnsi="Calibri"/>
          <w:sz w:val="22"/>
          <w:szCs w:val="22"/>
        </w:rPr>
        <w:t>, v listopadu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 xml:space="preserve"> Kurvy Češi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s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V0nt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a výjimečně ve znojemském klubu GoGo 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 xml:space="preserve">Science Killer </w:t>
      </w:r>
      <w:r>
        <w:rPr>
          <w:rFonts w:eastAsia="Calibri" w:cs="Calibri" w:ascii="Calibri" w:hAnsi="Calibri"/>
          <w:sz w:val="22"/>
          <w:szCs w:val="22"/>
          <w:highlight w:val="white"/>
        </w:rPr>
        <w:t>a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 xml:space="preserve"> Snackthief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. Následovat budou opět brněnská vystoupení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Black Tar Jesus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s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Tamarou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a v prosinci program uzavřou koncerty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P/\ST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s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Matkou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a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Severního nástupiště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s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Billow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. </w:t>
      </w:r>
    </w:p>
    <w:p>
      <w:pPr>
        <w:pStyle w:val="Normal1"/>
        <w:spacing w:lineRule="auto" w:line="276" w:before="0" w:after="180"/>
        <w:jc w:val="both"/>
        <w:rPr/>
      </w:pPr>
      <w:r>
        <w:rPr>
          <w:color w:val="222222"/>
        </w:rPr>
        <w:t>„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Hudební ceny Vinyla nejsou jednorázovou událostí spojenou pouze s jedním slavnostním večerem v Praze, na programu pracujeme celoročně. V létě jsme bohužel museli zrušit náš plánovaný program na Letní filmové škole Uherské Hradiště 2020, o to více jsme se ale soustředili na přípravu podzimního programu,“ 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říká za koordinátory Vinyly Pavel Uretšlégr. </w:t>
      </w:r>
      <w:r>
        <w:rPr>
          <w:color w:val="222222"/>
        </w:rPr>
        <w:t>„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Jsme si vědomi avizovaných (klubových) omezení. Program a jeho podobu budeme operativně upravovat tak, aby jej bylo možné realizovat v maximální možné mířě a s respektem a ohleduplností vůči divákům i vystupujícím,“ </w:t>
      </w:r>
      <w:r>
        <w:rPr>
          <w:rFonts w:eastAsia="Calibri" w:cs="Calibri" w:ascii="Calibri" w:hAnsi="Calibri"/>
          <w:color w:val="222222"/>
          <w:sz w:val="22"/>
          <w:szCs w:val="22"/>
        </w:rPr>
        <w:t>dodává druhý z koordinátorů Vinyly Tomáš Grombíř.</w:t>
      </w:r>
    </w:p>
    <w:p>
      <w:pPr>
        <w:pStyle w:val="Normal1"/>
        <w:spacing w:lineRule="auto" w:line="276" w:before="240" w:after="180"/>
        <w:jc w:val="both"/>
        <w:rPr/>
      </w:pPr>
      <w:r>
        <w:rPr>
          <w:rFonts w:eastAsia="Calibri" w:cs="Calibri" w:ascii="Calibri" w:hAnsi="Calibri"/>
          <w:sz w:val="22"/>
          <w:szCs w:val="22"/>
        </w:rPr>
        <w:t>Jedním z cílů organizátorů Vinyly je zařazování hudby do širšího společenského kontextu, poukázání na kvalitní hudební produkc</w:t>
      </w:r>
      <w:r>
        <w:rPr>
          <w:rFonts w:eastAsia="Calibri" w:cs="Calibri" w:ascii="Calibri" w:hAnsi="Calibri"/>
          <w:b/>
          <w:sz w:val="22"/>
          <w:szCs w:val="22"/>
        </w:rPr>
        <w:t>i</w:t>
      </w:r>
      <w:r>
        <w:rPr>
          <w:rFonts w:eastAsia="Calibri" w:cs="Calibri" w:ascii="Calibri" w:hAnsi="Calibri"/>
          <w:sz w:val="22"/>
          <w:szCs w:val="22"/>
        </w:rPr>
        <w:t xml:space="preserve"> a stírání hranic mezi mainstreamovou a alternativní hudbou. Umělci nominovaní za rok 2020 budou ohlášeni tradičně v první polovině prosince</w:t>
      </w:r>
      <w:r>
        <w:rPr>
          <w:rFonts w:eastAsia="Calibri" w:cs="Calibri" w:ascii="Calibri" w:hAnsi="Calibri"/>
          <w:b/>
          <w:sz w:val="22"/>
          <w:szCs w:val="22"/>
        </w:rPr>
        <w:t>. Slavnostní vyhlášení X. ročníku Vinyly se uskuteční 24. února 2021 opět v pražském Lucerna Music Baru.</w:t>
      </w:r>
      <w:r>
        <w:rPr>
          <w:rFonts w:eastAsia="Calibri" w:cs="Calibri" w:ascii="Calibri" w:hAnsi="Calibri"/>
          <w:sz w:val="22"/>
          <w:szCs w:val="22"/>
        </w:rPr>
        <w:t xml:space="preserve"> U příležitosti výročí cen organizátoři představují také nové </w:t>
      </w:r>
      <w:hyperlink r:id="rId4">
        <w:r>
          <w:rPr>
            <w:rStyle w:val="ListLabel2"/>
            <w:rFonts w:eastAsia="Calibri" w:cs="Calibri" w:ascii="Calibri" w:hAnsi="Calibri"/>
            <w:color w:val="1155CC"/>
            <w:sz w:val="22"/>
            <w:szCs w:val="22"/>
            <w:u w:val="single"/>
          </w:rPr>
          <w:t>webové stránky</w:t>
        </w:r>
      </w:hyperlink>
      <w:r>
        <w:rPr>
          <w:rFonts w:eastAsia="Calibri" w:cs="Calibri" w:ascii="Calibri" w:hAnsi="Calibri"/>
          <w:sz w:val="22"/>
          <w:szCs w:val="22"/>
        </w:rPr>
        <w:t xml:space="preserve"> a nové logo Vinyly od Anymade Studia, které mj. stojí za aktuální vizuální identitou Galerie Hlavního města Prahy nebo Lunchmeat Festivalu. Studio Petra Cabalky a Filipa Nerada má na svém kontě řadu ocenění v soutěžích jako např. Nejkrásnější kniha roku či Czech Grand Design.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Přehled plánovaných akcí Průběžného festivalu Vinyla 2020: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ab/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30. 9. Hm… / Solárium,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 Brno (Kabinet Múz)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15.10. 7krát3 / Hellwana,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 Brno (Kabinet Múz)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>22.10. Oldřich Janota / Martin E. Kyšperský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>,  Brno (Kabinet Múz)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>0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7.11. V0nt /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>Kurvy Češi,  Brno (Kabinet Múz)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222222"/>
          <w:sz w:val="20"/>
          <w:szCs w:val="20"/>
          <w:highlight w:val="white"/>
        </w:rPr>
      </w:pP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21.11. </w:t>
      </w:r>
      <w:r>
        <w:rPr>
          <w:rFonts w:eastAsia="Calibri" w:cs="Calibri" w:ascii="Calibri" w:hAnsi="Calibri"/>
          <w:sz w:val="20"/>
          <w:szCs w:val="20"/>
          <w:highlight w:val="white"/>
        </w:rPr>
        <w:t>Science Killer / Snackthief, Znojmo (GoGo Music Klub)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27.11. Black Tar Jesus / Tamara,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 Brno (Kabinet Múz)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>0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8.12. P/\ST / Matka,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 Brno (Kabinet Múz)</w:t>
      </w:r>
    </w:p>
    <w:p>
      <w:pPr>
        <w:pStyle w:val="Normal1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16.12. Severní nástupiště / Billow, </w:t>
      </w:r>
      <w:r>
        <w:rPr>
          <w:rFonts w:eastAsia="Calibri" w:cs="Calibri" w:ascii="Calibri" w:hAnsi="Calibri"/>
          <w:color w:val="222222"/>
          <w:sz w:val="20"/>
          <w:szCs w:val="20"/>
          <w:highlight w:val="white"/>
        </w:rPr>
        <w:t xml:space="preserve"> Brno (Kabinet Múz)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18"/>
          <w:szCs w:val="18"/>
        </w:rPr>
        <w:t xml:space="preserve">Cenu inicioval a produkčně zajišťuje spolek Vinyla, zastoupený Pavlem Uretšlégrem a Tomášem Grombířem. V I. ročníku Vinyly (2011) byly oceněny v jednotlivých kategoriích skupina B4 za album </w:t>
      </w:r>
      <w:r>
        <w:rPr>
          <w:rFonts w:eastAsia="Calibri" w:cs="Calibri" w:ascii="Calibri" w:hAnsi="Calibri"/>
          <w:i/>
          <w:sz w:val="18"/>
          <w:szCs w:val="18"/>
        </w:rPr>
        <w:t>Didaktik Nation Legendary Rock</w:t>
      </w:r>
      <w:r>
        <w:rPr>
          <w:rFonts w:eastAsia="Calibri" w:cs="Calibri" w:ascii="Calibri" w:hAnsi="Calibri"/>
          <w:sz w:val="18"/>
          <w:szCs w:val="18"/>
        </w:rPr>
        <w:t xml:space="preserve"> (Deska roku), Fiordmoss (Objev roku) a festival Creepy Teepee (Počin roku). Ve II. ročníku byly oceněny Květy za album </w:t>
      </w:r>
      <w:r>
        <w:rPr>
          <w:rFonts w:eastAsia="Calibri" w:cs="Calibri" w:ascii="Calibri" w:hAnsi="Calibri"/>
          <w:i/>
          <w:sz w:val="18"/>
          <w:szCs w:val="18"/>
        </w:rPr>
        <w:t>Bílé včely</w:t>
      </w:r>
      <w:r>
        <w:rPr>
          <w:rFonts w:eastAsia="Calibri" w:cs="Calibri" w:ascii="Calibri" w:hAnsi="Calibri"/>
          <w:sz w:val="18"/>
          <w:szCs w:val="18"/>
        </w:rPr>
        <w:t xml:space="preserve"> (Deska roku), Planety (Objev roku) a Vydavatelské aktivity Polí5 (Počin roku). Ve III. ročníku si ocenění odnesly Vložte kočku za nahrávku </w:t>
      </w:r>
      <w:r>
        <w:rPr>
          <w:rFonts w:eastAsia="Calibri" w:cs="Calibri" w:ascii="Calibri" w:hAnsi="Calibri"/>
          <w:i/>
          <w:sz w:val="18"/>
          <w:szCs w:val="18"/>
        </w:rPr>
        <w:t xml:space="preserve">SEAT </w:t>
      </w:r>
      <w:r>
        <w:rPr>
          <w:rFonts w:eastAsia="Calibri" w:cs="Calibri" w:ascii="Calibri" w:hAnsi="Calibri"/>
          <w:sz w:val="18"/>
          <w:szCs w:val="18"/>
        </w:rPr>
        <w:t>(Deska roku), Nylon Jail (Objev roku) a Piana na ulici (Počin roku). Vítězové IV. ročníku jsou DVA s albem</w:t>
      </w:r>
      <w:r>
        <w:rPr>
          <w:rFonts w:eastAsia="Calibri" w:cs="Calibri" w:ascii="Calibri" w:hAnsi="Calibri"/>
          <w:i/>
          <w:sz w:val="18"/>
          <w:szCs w:val="18"/>
        </w:rPr>
        <w:t xml:space="preserve"> Nipomo</w:t>
      </w:r>
      <w:r>
        <w:rPr>
          <w:rFonts w:eastAsia="Calibri" w:cs="Calibri" w:ascii="Calibri" w:hAnsi="Calibri"/>
          <w:sz w:val="18"/>
          <w:szCs w:val="18"/>
        </w:rPr>
        <w:t xml:space="preserve"> (Deska roku), Schwarzprior (Objev roku) a Studio Needles se svou hudbou k audioknize </w:t>
      </w:r>
      <w:r>
        <w:rPr>
          <w:rFonts w:eastAsia="Calibri" w:cs="Calibri" w:ascii="Calibri" w:hAnsi="Calibri"/>
          <w:i/>
          <w:sz w:val="18"/>
          <w:szCs w:val="18"/>
        </w:rPr>
        <w:t>Solaris</w:t>
      </w:r>
      <w:r>
        <w:rPr>
          <w:rFonts w:eastAsia="Calibri" w:cs="Calibri" w:ascii="Calibri" w:hAnsi="Calibri"/>
          <w:sz w:val="18"/>
          <w:szCs w:val="18"/>
        </w:rPr>
        <w:t xml:space="preserve"> (Počin roku). Vítězové V. ročníku jsou Dizzock s albem </w:t>
      </w:r>
      <w:r>
        <w:rPr>
          <w:rFonts w:eastAsia="Calibri" w:cs="Calibri" w:ascii="Calibri" w:hAnsi="Calibri"/>
          <w:i/>
          <w:sz w:val="18"/>
          <w:szCs w:val="18"/>
        </w:rPr>
        <w:t>Elegy of Unsung Heroes</w:t>
      </w:r>
      <w:r>
        <w:rPr>
          <w:rFonts w:eastAsia="Calibri" w:cs="Calibri" w:ascii="Calibri" w:hAnsi="Calibri"/>
          <w:sz w:val="18"/>
          <w:szCs w:val="18"/>
        </w:rPr>
        <w:t xml:space="preserve"> (Deska roku), Aid Kid (Objev roku) a kompilace </w:t>
      </w:r>
      <w:r>
        <w:rPr>
          <w:rFonts w:eastAsia="Calibri" w:cs="Calibri" w:ascii="Calibri" w:hAnsi="Calibri"/>
          <w:i/>
          <w:sz w:val="18"/>
          <w:szCs w:val="18"/>
        </w:rPr>
        <w:t>Jdi a dívej se</w:t>
      </w:r>
      <w:r>
        <w:rPr>
          <w:rFonts w:eastAsia="Calibri" w:cs="Calibri" w:ascii="Calibri" w:hAnsi="Calibri"/>
          <w:sz w:val="18"/>
          <w:szCs w:val="18"/>
        </w:rPr>
        <w:t xml:space="preserve"> (Počin roku). Laureáty Vinyly za rok 2016 jsou Dné s nahrávkou </w:t>
      </w:r>
      <w:r>
        <w:rPr>
          <w:rFonts w:eastAsia="Calibri" w:cs="Calibri" w:ascii="Calibri" w:hAnsi="Calibri"/>
          <w:i/>
          <w:sz w:val="18"/>
          <w:szCs w:val="18"/>
        </w:rPr>
        <w:t xml:space="preserve">These Semi Feelings, They Are Everywhere </w:t>
      </w:r>
      <w:r>
        <w:rPr>
          <w:rFonts w:eastAsia="Calibri" w:cs="Calibri" w:ascii="Calibri" w:hAnsi="Calibri"/>
          <w:sz w:val="18"/>
          <w:szCs w:val="18"/>
        </w:rPr>
        <w:t xml:space="preserve">(Deska roku), Orient (Objev roku) a brněnský festival Itch My hahaha (Počin roku). Vítězství VII. ročníku patří Pacino a jejich nahrávce </w:t>
      </w:r>
      <w:r>
        <w:rPr>
          <w:rFonts w:eastAsia="Calibri" w:cs="Calibri" w:ascii="Calibri" w:hAnsi="Calibri"/>
          <w:i/>
          <w:sz w:val="18"/>
          <w:szCs w:val="18"/>
        </w:rPr>
        <w:t>Půl litru země</w:t>
      </w:r>
      <w:r>
        <w:rPr>
          <w:rFonts w:eastAsia="Calibri" w:cs="Calibri" w:ascii="Calibri" w:hAnsi="Calibri"/>
          <w:sz w:val="18"/>
          <w:szCs w:val="18"/>
        </w:rPr>
        <w:t xml:space="preserve"> (Deska roku), Objevem roku 2017 byla ambientní producentka Enchanted Lands a Počinem roku aktivity pražského labelu Genot Centre. Oceněnými za rok 2018 jsou s eponymním albem Povodí Ohře (Deska roku), Bílej kluk (Objev roku) a Aktivity ZVUK (Počin roku).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Za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Desku roku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2019 kritici zvolili aktuální album</w:t>
      </w:r>
      <w:r>
        <w:rPr>
          <w:rFonts w:eastAsia="Calibri" w:cs="Calibri" w:ascii="Calibri" w:hAnsi="Calibri"/>
          <w:b w:val="false"/>
          <w:sz w:val="18"/>
          <w:szCs w:val="18"/>
        </w:rPr>
        <w:t xml:space="preserve"> </w:t>
      </w:r>
      <w:r>
        <w:rPr>
          <w:rFonts w:eastAsia="Calibri" w:cs="Calibri" w:ascii="Calibri" w:hAnsi="Calibri"/>
          <w:b w:val="false"/>
          <w:i/>
          <w:sz w:val="18"/>
          <w:szCs w:val="18"/>
        </w:rPr>
        <w:t>Plastová okna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dvojice B4, Objevem roku byl projekt Margo zpěvačky a producentky Anety Martínkové a Počinem roku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aktivity klubu Punctum.</w:t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18"/>
          <w:szCs w:val="18"/>
        </w:rPr>
        <w:t>Hlavním partnerem hudebních cen Vinyla je společnost GZ Digital Media. Projekt hudebních cen Vinyla podporuje Ministerstvo kultury ČR, Státní fond kultury ČR, statutární město Brno, Magistrát hl. Města Prahy.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0"/>
          <w:szCs w:val="20"/>
        </w:rPr>
        <w:t>Bližší informace o hudebních cenách Vinyla včetně podrobného způsobu hlasování apod. naleznete na</w:t>
      </w:r>
      <w:hyperlink r:id="rId5">
        <w:r>
          <w:rPr>
            <w:rStyle w:val="ListLabel3"/>
            <w:rFonts w:eastAsia="Calibri" w:cs="Calibri" w:ascii="Calibri" w:hAnsi="Calibri"/>
            <w:sz w:val="20"/>
            <w:szCs w:val="20"/>
          </w:rPr>
          <w:t xml:space="preserve"> </w:t>
        </w:r>
      </w:hyperlink>
      <w:hyperlink r:id="rId6">
        <w:r>
          <w:rPr>
            <w:rStyle w:val="ListLabel4"/>
            <w:rFonts w:eastAsia="Calibri" w:cs="Calibri" w:ascii="Calibri" w:hAnsi="Calibri"/>
            <w:color w:val="0000FF"/>
            <w:sz w:val="20"/>
            <w:szCs w:val="20"/>
            <w:u w:val="single"/>
          </w:rPr>
          <w:t>www.vinyla.cz</w:t>
        </w:r>
      </w:hyperlink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  <w:sz w:val="20"/>
          <w:szCs w:val="20"/>
        </w:rPr>
        <w:t>Kontakt média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Zdeněk Neusar, </w:t>
      </w:r>
      <w:hyperlink r:id="rId7">
        <w:r>
          <w:rPr>
            <w:rStyle w:val="ListLabel5"/>
            <w:rFonts w:eastAsia="Calibri" w:cs="Calibri" w:ascii="Calibri" w:hAnsi="Calibri"/>
            <w:color w:val="000080"/>
            <w:sz w:val="20"/>
            <w:szCs w:val="20"/>
            <w:u w:val="single"/>
          </w:rPr>
          <w:t>zdenek@vinyla.cz</w:t>
        </w:r>
      </w:hyperlink>
      <w:r>
        <w:rPr>
          <w:rFonts w:eastAsia="Calibri" w:cs="Calibri" w:ascii="Calibri" w:hAnsi="Calibri"/>
          <w:sz w:val="20"/>
          <w:szCs w:val="20"/>
        </w:rPr>
        <w:t>, tel.: 604 480 710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  <w:sz w:val="20"/>
          <w:szCs w:val="20"/>
        </w:rPr>
        <w:t>Koordinátoři hudebních cen Vinyla</w:t>
      </w:r>
    </w:p>
    <w:p>
      <w:pPr>
        <w:pStyle w:val="Normal1"/>
        <w:rPr/>
      </w:pPr>
      <w:r>
        <w:rPr>
          <w:rFonts w:eastAsia="Calibri" w:cs="Calibri" w:ascii="Calibri" w:hAnsi="Calibri"/>
          <w:sz w:val="20"/>
          <w:szCs w:val="20"/>
        </w:rPr>
        <w:t xml:space="preserve">Tomáš Grombíř, </w:t>
      </w:r>
      <w:hyperlink r:id="rId8">
        <w:r>
          <w:rPr>
            <w:rStyle w:val="ListLabel5"/>
            <w:rFonts w:eastAsia="Calibri" w:cs="Calibri" w:ascii="Calibri" w:hAnsi="Calibri"/>
            <w:color w:val="000080"/>
            <w:sz w:val="20"/>
            <w:szCs w:val="20"/>
            <w:u w:val="single"/>
          </w:rPr>
          <w:t>tomas@vinyla.cz</w:t>
        </w:r>
      </w:hyperlink>
      <w:r>
        <w:rPr>
          <w:rFonts w:eastAsia="Calibri" w:cs="Calibri" w:ascii="Calibri" w:hAnsi="Calibri"/>
          <w:sz w:val="20"/>
          <w:szCs w:val="20"/>
        </w:rPr>
        <w:t xml:space="preserve">, tel.: 605 294 728 </w:t>
      </w:r>
    </w:p>
    <w:p>
      <w:pPr>
        <w:pStyle w:val="Normal1"/>
        <w:rPr/>
      </w:pPr>
      <w:r>
        <w:rPr>
          <w:rFonts w:eastAsia="Calibri" w:cs="Calibri" w:ascii="Calibri" w:hAnsi="Calibri"/>
          <w:sz w:val="20"/>
          <w:szCs w:val="20"/>
        </w:rPr>
        <w:t xml:space="preserve">Pavel Uretšlégr, </w:t>
      </w:r>
      <w:hyperlink r:id="rId9">
        <w:r>
          <w:rPr>
            <w:rStyle w:val="ListLabel5"/>
            <w:rFonts w:eastAsia="Calibri" w:cs="Calibri" w:ascii="Calibri" w:hAnsi="Calibri"/>
            <w:color w:val="000080"/>
            <w:sz w:val="20"/>
            <w:szCs w:val="20"/>
            <w:u w:val="single"/>
          </w:rPr>
          <w:t>pavel@vinyla.cz</w:t>
        </w:r>
      </w:hyperlink>
      <w:r>
        <w:rPr>
          <w:rFonts w:eastAsia="Calibri" w:cs="Calibri" w:ascii="Calibri" w:hAnsi="Calibri"/>
          <w:sz w:val="20"/>
          <w:szCs w:val="20"/>
        </w:rPr>
        <w:t>, tel.: 725 424 423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nymadestudio.com/" TargetMode="External"/><Relationship Id="rId4" Type="http://schemas.openxmlformats.org/officeDocument/2006/relationships/hyperlink" Target="http://vinyla.cz/" TargetMode="External"/><Relationship Id="rId5" Type="http://schemas.openxmlformats.org/officeDocument/2006/relationships/hyperlink" Target="http://www.vinyla.cz/" TargetMode="External"/><Relationship Id="rId6" Type="http://schemas.openxmlformats.org/officeDocument/2006/relationships/hyperlink" Target="http://www.vinyla.cz/" TargetMode="External"/><Relationship Id="rId7" Type="http://schemas.openxmlformats.org/officeDocument/2006/relationships/hyperlink" Target="mailto:zdenek@vinyla.cz" TargetMode="External"/><Relationship Id="rId8" Type="http://schemas.openxmlformats.org/officeDocument/2006/relationships/hyperlink" Target="mailto:tomas@vinyla.cz" TargetMode="External"/><Relationship Id="rId9" Type="http://schemas.openxmlformats.org/officeDocument/2006/relationships/hyperlink" Target="mailto:pavel@vinyla.cz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2</Pages>
  <Words>751</Words>
  <Characters>4261</Characters>
  <CharactersWithSpaces>4996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2020-09-17T10:18:10Z</cp:lastPrinted>
  <dcterms:modified xsi:type="dcterms:W3CDTF">2020-09-17T10:16:12Z</dcterms:modified>
  <cp:revision>1</cp:revision>
  <dc:subject/>
  <dc:title/>
</cp:coreProperties>
</file>